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C5" w:rsidRPr="00320A4E" w:rsidRDefault="00FC6BC5" w:rsidP="00FC6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C6BC5" w:rsidRPr="00320A4E" w:rsidRDefault="00FC6BC5" w:rsidP="00FC6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FC6BC5" w:rsidRPr="00320A4E" w:rsidRDefault="00FC6BC5" w:rsidP="00FC6B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FC6BC5" w:rsidRPr="00320A4E" w:rsidRDefault="00FC6BC5" w:rsidP="00FC6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>Этап (период) обучения: НП-1</w:t>
      </w:r>
    </w:p>
    <w:p w:rsidR="00FC6BC5" w:rsidRPr="00320A4E" w:rsidRDefault="00FC6BC5" w:rsidP="00FC6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20A4E">
        <w:rPr>
          <w:rFonts w:ascii="Times New Roman" w:hAnsi="Times New Roman" w:cs="Times New Roman"/>
          <w:b/>
          <w:sz w:val="24"/>
          <w:szCs w:val="24"/>
        </w:rPr>
        <w:t>Ёдгорова</w:t>
      </w:r>
      <w:proofErr w:type="spellEnd"/>
      <w:r w:rsidRPr="00320A4E"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FC6BC5" w:rsidRPr="00313B7E" w:rsidRDefault="00FC6BC5" w:rsidP="00FC6BC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687"/>
        <w:gridCol w:w="6061"/>
        <w:gridCol w:w="1515"/>
      </w:tblGrid>
      <w:tr w:rsidR="00FC6BC5" w:rsidRPr="00313B7E" w:rsidTr="003727BA">
        <w:tc>
          <w:tcPr>
            <w:tcW w:w="513" w:type="dxa"/>
          </w:tcPr>
          <w:p w:rsidR="00FC6BC5" w:rsidRPr="00313B7E" w:rsidRDefault="00FC6BC5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FC6BC5" w:rsidRPr="00313B7E" w:rsidRDefault="00FC6BC5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FC6BC5" w:rsidRPr="00313B7E" w:rsidRDefault="00FC6BC5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FC6BC5" w:rsidRPr="00313B7E" w:rsidRDefault="00FC6BC5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C6BC5" w:rsidRPr="00313B7E" w:rsidTr="003727BA">
        <w:tc>
          <w:tcPr>
            <w:tcW w:w="513" w:type="dxa"/>
          </w:tcPr>
          <w:p w:rsidR="00FC6BC5" w:rsidRPr="00313B7E" w:rsidRDefault="00FC6BC5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FC6BC5" w:rsidRPr="00313B7E" w:rsidRDefault="00320A4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C6BC5">
              <w:rPr>
                <w:rFonts w:ascii="Times New Roman" w:hAnsi="Times New Roman" w:cs="Times New Roman"/>
              </w:rPr>
              <w:t>.0</w:t>
            </w:r>
            <w:r w:rsidR="00FC6BC5">
              <w:rPr>
                <w:rFonts w:ascii="Times New Roman" w:hAnsi="Times New Roman" w:cs="Times New Roman"/>
                <w:lang w:val="en-US"/>
              </w:rPr>
              <w:t>4</w:t>
            </w:r>
            <w:r w:rsidR="00FC6BC5" w:rsidRPr="00313B7E">
              <w:rPr>
                <w:rFonts w:ascii="Times New Roman" w:hAnsi="Times New Roman" w:cs="Times New Roman"/>
              </w:rPr>
              <w:t>.2020</w:t>
            </w:r>
            <w:r w:rsidR="00FC6BC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2847DC" w:rsidRPr="00313B7E" w:rsidRDefault="00FC6BC5" w:rsidP="002847D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2847DC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2847DC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2847DC">
              <w:rPr>
                <w:rFonts w:ascii="Times New Roman" w:hAnsi="Times New Roman" w:cs="Times New Roman"/>
              </w:rPr>
              <w:t>.</w:t>
            </w:r>
            <w:proofErr w:type="gramStart"/>
            <w:r w:rsidR="002847D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847DC" w:rsidRPr="00313B7E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20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месте с высоким поднятие</w:t>
            </w:r>
            <w:r w:rsidR="00F1019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колен 20 сек.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 </w:t>
            </w:r>
            <w:r w:rsidR="008727F3">
              <w:rPr>
                <w:rFonts w:ascii="Times New Roman" w:hAnsi="Times New Roman" w:cs="Times New Roman"/>
              </w:rPr>
              <w:t xml:space="preserve">Упражнение червячок </w:t>
            </w:r>
            <w:r>
              <w:rPr>
                <w:rFonts w:ascii="Times New Roman" w:hAnsi="Times New Roman" w:cs="Times New Roman"/>
              </w:rPr>
              <w:t>20 сек</w:t>
            </w:r>
            <w:r w:rsidR="008727F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20190" cy="659130"/>
                  <wp:effectExtent l="19050" t="0" r="3810" b="0"/>
                  <wp:docPr id="22" name="Рисунок 22" descr="C:\Users\user\AppData\Local\Microsoft\Windows\INetCache\Content.Word\883335-1566465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AppData\Local\Microsoft\Windows\INetCache\Content.Word\883335-1566465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727F3">
              <w:rPr>
                <w:rFonts w:ascii="Times New Roman" w:hAnsi="Times New Roman" w:cs="Times New Roman"/>
              </w:rPr>
              <w:t xml:space="preserve"> Приседания </w:t>
            </w:r>
            <w:r>
              <w:rPr>
                <w:rFonts w:ascii="Times New Roman" w:hAnsi="Times New Roman" w:cs="Times New Roman"/>
              </w:rPr>
              <w:t>20 сек.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 сек.</w:t>
            </w:r>
          </w:p>
          <w:p w:rsidR="002847DC" w:rsidRPr="00313B7E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 w:rsidRPr="00320A4E">
              <w:rPr>
                <w:rFonts w:ascii="Times New Roman" w:hAnsi="Times New Roman" w:cs="Times New Roman"/>
              </w:rPr>
              <w:t>Теоретическая подготовка: Учить разминку №2</w:t>
            </w:r>
          </w:p>
          <w:p w:rsidR="002847DC" w:rsidRPr="00704EE5" w:rsidRDefault="002847DC" w:rsidP="002847DC">
            <w:pPr>
              <w:rPr>
                <w:color w:val="0070C0"/>
              </w:rPr>
            </w:pPr>
            <w:r w:rsidRPr="00704EE5">
              <w:rPr>
                <w:color w:val="0070C0"/>
              </w:rPr>
              <w:t>https://youtu.be/BCnfrIvturI</w:t>
            </w:r>
          </w:p>
          <w:p w:rsidR="00FC6BC5" w:rsidRPr="00C82D07" w:rsidRDefault="00FC6BC5" w:rsidP="00320A4E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1515" w:type="dxa"/>
          </w:tcPr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C6BC5">
              <w:rPr>
                <w:rFonts w:ascii="Times New Roman" w:hAnsi="Times New Roman" w:cs="Times New Roman"/>
              </w:rPr>
              <w:t>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AE72A3" w:rsidRDefault="00AE72A3" w:rsidP="003727BA">
            <w:pPr>
              <w:rPr>
                <w:rFonts w:ascii="Times New Roman" w:hAnsi="Times New Roman" w:cs="Times New Roman"/>
              </w:rPr>
            </w:pPr>
          </w:p>
          <w:p w:rsidR="00AE72A3" w:rsidRDefault="00AE72A3" w:rsidP="003727BA">
            <w:pPr>
              <w:rPr>
                <w:rFonts w:ascii="Times New Roman" w:hAnsi="Times New Roman" w:cs="Times New Roman"/>
              </w:rPr>
            </w:pPr>
          </w:p>
          <w:p w:rsidR="00AE72A3" w:rsidRDefault="00AE72A3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47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6BC5">
              <w:rPr>
                <w:rFonts w:ascii="Times New Roman" w:hAnsi="Times New Roman" w:cs="Times New Roman"/>
              </w:rPr>
              <w:t>5 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FC6BC5" w:rsidRPr="00313B7E" w:rsidTr="003727BA">
        <w:tc>
          <w:tcPr>
            <w:tcW w:w="513" w:type="dxa"/>
          </w:tcPr>
          <w:p w:rsidR="00FC6BC5" w:rsidRPr="00313B7E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7" w:type="dxa"/>
          </w:tcPr>
          <w:p w:rsidR="00FC6BC5" w:rsidRPr="00313B7E" w:rsidRDefault="00320A4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C6BC5">
              <w:rPr>
                <w:rFonts w:ascii="Times New Roman" w:hAnsi="Times New Roman" w:cs="Times New Roman"/>
              </w:rPr>
              <w:t>.0</w:t>
            </w:r>
            <w:r w:rsidR="00FC6BC5" w:rsidRPr="00704EE5">
              <w:rPr>
                <w:rFonts w:ascii="Times New Roman" w:hAnsi="Times New Roman" w:cs="Times New Roman"/>
              </w:rPr>
              <w:t>4</w:t>
            </w:r>
            <w:r w:rsidR="00FC6BC5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2847DC" w:rsidRPr="009A2269" w:rsidRDefault="00FC6BC5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47DC">
              <w:rPr>
                <w:rFonts w:ascii="Times New Roman" w:hAnsi="Times New Roman" w:cs="Times New Roman"/>
              </w:rPr>
              <w:t>Комплекс ОРУ:</w:t>
            </w:r>
            <w:r w:rsidR="002847DC"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2847DC"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2847DC">
              <w:rPr>
                <w:rFonts w:ascii="Times New Roman" w:hAnsi="Times New Roman" w:cs="Times New Roman"/>
              </w:rPr>
              <w:t>. Бег на месте 1-2 мин.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10 повторений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10 повторений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10 повторений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повторений </w:t>
            </w:r>
          </w:p>
          <w:p w:rsidR="002847DC" w:rsidRPr="00313B7E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2847DC" w:rsidRPr="005C3B27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2847DC" w:rsidRPr="00720DAD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Совершенствование блока с перемещением.</w:t>
            </w:r>
          </w:p>
          <w:p w:rsidR="00FC6BC5" w:rsidRPr="00313B7E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>
              <w:t xml:space="preserve"> Посмотреть презентацию. </w:t>
            </w:r>
            <w:r w:rsidRPr="00320A4E">
              <w:rPr>
                <w:color w:val="002060"/>
              </w:rPr>
              <w:t>https://lusana.ru/presentation/7246</w:t>
            </w:r>
          </w:p>
        </w:tc>
        <w:tc>
          <w:tcPr>
            <w:tcW w:w="1515" w:type="dxa"/>
          </w:tcPr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6BC5">
              <w:rPr>
                <w:rFonts w:ascii="Times New Roman" w:hAnsi="Times New Roman" w:cs="Times New Roman"/>
              </w:rPr>
              <w:t>5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6BC5">
              <w:rPr>
                <w:rFonts w:ascii="Times New Roman" w:hAnsi="Times New Roman" w:cs="Times New Roman"/>
              </w:rPr>
              <w:t>5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6BC5">
              <w:rPr>
                <w:rFonts w:ascii="Times New Roman" w:hAnsi="Times New Roman" w:cs="Times New Roman"/>
              </w:rPr>
              <w:t>5     итого: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FC6BC5" w:rsidRPr="00313B7E" w:rsidTr="003727BA">
        <w:tc>
          <w:tcPr>
            <w:tcW w:w="513" w:type="dxa"/>
          </w:tcPr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87" w:type="dxa"/>
          </w:tcPr>
          <w:p w:rsidR="00FC6BC5" w:rsidRDefault="00320A4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C6BC5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2847DC" w:rsidRPr="00313B7E" w:rsidRDefault="002847DC" w:rsidP="002847D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1-2 мин.</w:t>
            </w:r>
          </w:p>
          <w:p w:rsidR="002847DC" w:rsidRPr="00313B7E" w:rsidRDefault="002847DC" w:rsidP="002847DC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локтях отводим сначала левую ногу в лево и обратно, затем правую вправо и обратно. 3х8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3х8</w:t>
            </w:r>
          </w:p>
          <w:p w:rsidR="002847DC" w:rsidRPr="006B5C68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3х8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2847DC" w:rsidRDefault="002847DC" w:rsidP="0028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2847DC" w:rsidRPr="0083517E" w:rsidRDefault="002847DC" w:rsidP="002847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Pr="00E8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Кроссворд «Командные виды спорта»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Прилагается.</w:t>
            </w:r>
          </w:p>
          <w:p w:rsidR="00FC6BC5" w:rsidRPr="00E34047" w:rsidRDefault="00FC6BC5" w:rsidP="00320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47DC">
              <w:rPr>
                <w:rFonts w:ascii="Times New Roman" w:hAnsi="Times New Roman" w:cs="Times New Roman"/>
              </w:rPr>
              <w:t>0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FC6BC5" w:rsidRDefault="00FC6BC5" w:rsidP="00FC6BC5">
      <w:pPr>
        <w:spacing w:after="0"/>
        <w:rPr>
          <w:rFonts w:ascii="Times New Roman" w:hAnsi="Times New Roman" w:cs="Times New Roman"/>
        </w:rPr>
      </w:pPr>
    </w:p>
    <w:p w:rsidR="00FC6BC5" w:rsidRDefault="00FC6BC5" w:rsidP="00FC6BC5">
      <w:pPr>
        <w:spacing w:after="0"/>
        <w:jc w:val="center"/>
        <w:rPr>
          <w:rFonts w:ascii="Times New Roman" w:hAnsi="Times New Roman" w:cs="Times New Roman"/>
        </w:rPr>
      </w:pPr>
    </w:p>
    <w:p w:rsidR="00FC6BC5" w:rsidRDefault="00FC6BC5" w:rsidP="002847DC">
      <w:pPr>
        <w:spacing w:after="0"/>
        <w:rPr>
          <w:rFonts w:ascii="Times New Roman" w:hAnsi="Times New Roman" w:cs="Times New Roman"/>
        </w:rPr>
      </w:pPr>
    </w:p>
    <w:p w:rsidR="00FC6BC5" w:rsidRPr="00320A4E" w:rsidRDefault="00FC6BC5" w:rsidP="00FC6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C6BC5" w:rsidRPr="00320A4E" w:rsidRDefault="00FC6BC5" w:rsidP="00FC6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FC6BC5" w:rsidRPr="00320A4E" w:rsidRDefault="00FC6BC5" w:rsidP="00FC6BC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FC6BC5" w:rsidRPr="00320A4E" w:rsidRDefault="00FC6BC5" w:rsidP="00FC6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>Этап (период) обучения: НП-1</w:t>
      </w:r>
    </w:p>
    <w:p w:rsidR="00FC6BC5" w:rsidRPr="00320A4E" w:rsidRDefault="00FC6BC5" w:rsidP="00FC6B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20A4E">
        <w:rPr>
          <w:rFonts w:ascii="Times New Roman" w:hAnsi="Times New Roman" w:cs="Times New Roman"/>
          <w:b/>
          <w:sz w:val="24"/>
          <w:szCs w:val="24"/>
        </w:rPr>
        <w:t>Ёдгорова</w:t>
      </w:r>
      <w:proofErr w:type="spellEnd"/>
      <w:r w:rsidRPr="00320A4E"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FC6BC5" w:rsidRPr="00320A4E" w:rsidRDefault="00FC6BC5" w:rsidP="00FC6BC5">
      <w:pPr>
        <w:rPr>
          <w:rFonts w:ascii="Times New Roman" w:hAnsi="Times New Roman" w:cs="Times New Roman"/>
          <w:b/>
          <w:sz w:val="24"/>
          <w:szCs w:val="24"/>
        </w:rPr>
      </w:pPr>
      <w:r w:rsidRPr="00320A4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687"/>
        <w:gridCol w:w="6061"/>
        <w:gridCol w:w="1515"/>
      </w:tblGrid>
      <w:tr w:rsidR="00FC6BC5" w:rsidRPr="00313B7E" w:rsidTr="003727BA">
        <w:tc>
          <w:tcPr>
            <w:tcW w:w="513" w:type="dxa"/>
          </w:tcPr>
          <w:p w:rsidR="00FC6BC5" w:rsidRPr="00313B7E" w:rsidRDefault="00FC6BC5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FC6BC5" w:rsidRPr="00313B7E" w:rsidRDefault="00FC6BC5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FC6BC5" w:rsidRPr="00313B7E" w:rsidRDefault="00FC6BC5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FC6BC5" w:rsidRPr="00313B7E" w:rsidRDefault="00FC6BC5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C6BC5" w:rsidRPr="00313B7E" w:rsidTr="003727BA">
        <w:tc>
          <w:tcPr>
            <w:tcW w:w="513" w:type="dxa"/>
          </w:tcPr>
          <w:p w:rsidR="00FC6BC5" w:rsidRPr="00313B7E" w:rsidRDefault="00FC6BC5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FC6BC5" w:rsidRPr="00313B7E" w:rsidRDefault="00320A4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C6BC5">
              <w:rPr>
                <w:rFonts w:ascii="Times New Roman" w:hAnsi="Times New Roman" w:cs="Times New Roman"/>
              </w:rPr>
              <w:t>.0</w:t>
            </w:r>
            <w:r w:rsidR="00FC6BC5">
              <w:rPr>
                <w:rFonts w:ascii="Times New Roman" w:hAnsi="Times New Roman" w:cs="Times New Roman"/>
                <w:lang w:val="en-US"/>
              </w:rPr>
              <w:t>4</w:t>
            </w:r>
            <w:r w:rsidR="00FC6BC5" w:rsidRPr="00313B7E">
              <w:rPr>
                <w:rFonts w:ascii="Times New Roman" w:hAnsi="Times New Roman" w:cs="Times New Roman"/>
              </w:rPr>
              <w:t>.2020</w:t>
            </w:r>
            <w:r w:rsidR="00FC6BC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320A4E" w:rsidRPr="009A2269" w:rsidRDefault="00FC6BC5" w:rsidP="00320A4E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320A4E">
              <w:rPr>
                <w:rFonts w:ascii="Times New Roman" w:hAnsi="Times New Roman" w:cs="Times New Roman"/>
              </w:rPr>
              <w:t>Комплекс ОРУ:</w:t>
            </w:r>
            <w:r w:rsidR="00320A4E"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320A4E"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320A4E">
              <w:rPr>
                <w:rFonts w:ascii="Times New Roman" w:hAnsi="Times New Roman" w:cs="Times New Roman"/>
              </w:rPr>
              <w:t>. Бег на месте 1-2 мин.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10 повторений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10 повторений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10 повторений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повторений </w:t>
            </w:r>
          </w:p>
          <w:p w:rsidR="00320A4E" w:rsidRPr="00313B7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320A4E" w:rsidRPr="005C3B27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Совершенствование приемов нападающего удара.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320A4E" w:rsidRPr="00720DAD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FC6BC5" w:rsidRPr="00C82D07" w:rsidRDefault="00320A4E" w:rsidP="00320A4E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 xml:space="preserve">Теоретическая подготовка: Посмотреть презентацию. </w:t>
            </w:r>
            <w:r w:rsidRPr="00320A4E">
              <w:rPr>
                <w:color w:val="002060"/>
              </w:rPr>
              <w:t>https://lusana.ru/presentation/7246</w:t>
            </w:r>
          </w:p>
        </w:tc>
        <w:tc>
          <w:tcPr>
            <w:tcW w:w="1515" w:type="dxa"/>
          </w:tcPr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FC6BC5" w:rsidRPr="00313B7E" w:rsidTr="003727BA">
        <w:tc>
          <w:tcPr>
            <w:tcW w:w="513" w:type="dxa"/>
          </w:tcPr>
          <w:p w:rsidR="00FC6BC5" w:rsidRPr="00313B7E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87" w:type="dxa"/>
          </w:tcPr>
          <w:p w:rsidR="00FC6BC5" w:rsidRPr="00313B7E" w:rsidRDefault="00320A4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C6BC5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320A4E" w:rsidRPr="00313B7E" w:rsidRDefault="00FC6BC5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0A4E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320A4E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320A4E">
              <w:rPr>
                <w:rFonts w:ascii="Times New Roman" w:hAnsi="Times New Roman" w:cs="Times New Roman"/>
              </w:rPr>
              <w:t>. Бег на месте 1-2 мин.</w:t>
            </w:r>
          </w:p>
          <w:p w:rsidR="00320A4E" w:rsidRPr="00313B7E" w:rsidRDefault="00320A4E" w:rsidP="00320A4E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локтях отводим сначала левую ногу в лево и обратно, затем правую вправо и обратно. 3х8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3х8</w:t>
            </w:r>
          </w:p>
          <w:p w:rsidR="00320A4E" w:rsidRPr="006B5C68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3х8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320A4E" w:rsidRPr="0083517E" w:rsidRDefault="00320A4E" w:rsidP="00320A4E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Pr="00E8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Кроссворд «Командные виды спорта»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Прилагается.</w:t>
            </w:r>
          </w:p>
          <w:p w:rsidR="00FC6BC5" w:rsidRPr="00313B7E" w:rsidRDefault="00FC6BC5" w:rsidP="00320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2847DC" w:rsidRDefault="002847DC" w:rsidP="003727BA">
            <w:pPr>
              <w:rPr>
                <w:rFonts w:ascii="Times New Roman" w:hAnsi="Times New Roman" w:cs="Times New Roman"/>
              </w:rPr>
            </w:pPr>
          </w:p>
          <w:p w:rsidR="002847DC" w:rsidRDefault="002847DC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C6BC5">
              <w:rPr>
                <w:rFonts w:ascii="Times New Roman" w:hAnsi="Times New Roman" w:cs="Times New Roman"/>
              </w:rPr>
              <w:t xml:space="preserve"> итого: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FC6BC5" w:rsidRPr="00313B7E" w:rsidTr="003727BA">
        <w:tc>
          <w:tcPr>
            <w:tcW w:w="513" w:type="dxa"/>
          </w:tcPr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87" w:type="dxa"/>
          </w:tcPr>
          <w:p w:rsidR="00FC6BC5" w:rsidRDefault="00320A4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C6BC5">
              <w:rPr>
                <w:rFonts w:ascii="Times New Roman" w:hAnsi="Times New Roman" w:cs="Times New Roman"/>
              </w:rPr>
              <w:t>.04.2019г.</w:t>
            </w:r>
          </w:p>
        </w:tc>
        <w:tc>
          <w:tcPr>
            <w:tcW w:w="6061" w:type="dxa"/>
          </w:tcPr>
          <w:p w:rsidR="00320A4E" w:rsidRPr="00313B7E" w:rsidRDefault="00320A4E" w:rsidP="00320A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20A4E" w:rsidRPr="00313B7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20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320A4E" w:rsidRDefault="008727F3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1972768</wp:posOffset>
                  </wp:positionH>
                  <wp:positionV relativeFrom="paragraph">
                    <wp:posOffset>248315</wp:posOffset>
                  </wp:positionV>
                  <wp:extent cx="1513781" cy="659219"/>
                  <wp:effectExtent l="19050" t="0" r="0" b="0"/>
                  <wp:wrapNone/>
                  <wp:docPr id="5" name="Рисунок 21" descr="C:\Users\user\AppData\Local\Microsoft\Windows\INetCache\Content.Word\883335-1566465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INetCache\Content.Word\883335-1566465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781" cy="659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A4E"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 w:rsidR="00320A4E">
              <w:rPr>
                <w:rFonts w:ascii="Times New Roman" w:hAnsi="Times New Roman" w:cs="Times New Roman"/>
              </w:rPr>
              <w:t>высоким</w:t>
            </w:r>
            <w:proofErr w:type="gramEnd"/>
            <w:r w:rsidR="00320A4E">
              <w:rPr>
                <w:rFonts w:ascii="Times New Roman" w:hAnsi="Times New Roman" w:cs="Times New Roman"/>
              </w:rPr>
              <w:t xml:space="preserve"> поднятие колен 20 сек.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  <w:r w:rsidR="008727F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</w:t>
            </w:r>
            <w:r w:rsidR="008727F3">
              <w:rPr>
                <w:rFonts w:ascii="Times New Roman" w:hAnsi="Times New Roman" w:cs="Times New Roman"/>
              </w:rPr>
              <w:t xml:space="preserve">Упражнение червячок </w:t>
            </w:r>
            <w:r>
              <w:rPr>
                <w:rFonts w:ascii="Times New Roman" w:hAnsi="Times New Roman" w:cs="Times New Roman"/>
              </w:rPr>
              <w:t xml:space="preserve"> 20 сек</w:t>
            </w:r>
            <w:r w:rsidR="008727F3">
              <w:rPr>
                <w:rFonts w:ascii="Times New Roman" w:hAnsi="Times New Roman" w:cs="Times New Roman"/>
              </w:rPr>
              <w:t xml:space="preserve">       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727F3">
              <w:rPr>
                <w:rFonts w:ascii="Times New Roman" w:hAnsi="Times New Roman" w:cs="Times New Roman"/>
              </w:rPr>
              <w:t>Приседания</w:t>
            </w:r>
            <w:r>
              <w:rPr>
                <w:rFonts w:ascii="Times New Roman" w:hAnsi="Times New Roman" w:cs="Times New Roman"/>
              </w:rPr>
              <w:t xml:space="preserve"> 20 сек.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 сек.</w:t>
            </w:r>
          </w:p>
          <w:p w:rsidR="00320A4E" w:rsidRPr="00313B7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320A4E" w:rsidRDefault="00320A4E" w:rsidP="0032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FC6BC5" w:rsidRDefault="00320A4E" w:rsidP="00320A4E">
            <w:pPr>
              <w:rPr>
                <w:rFonts w:ascii="Times New Roman" w:hAnsi="Times New Roman" w:cs="Times New Roman"/>
              </w:rPr>
            </w:pPr>
            <w:r w:rsidRPr="00320A4E">
              <w:rPr>
                <w:rFonts w:ascii="Times New Roman" w:hAnsi="Times New Roman" w:cs="Times New Roman"/>
              </w:rPr>
              <w:t>Теоретическая подготовка: Учить разминку №2</w:t>
            </w:r>
          </w:p>
          <w:p w:rsidR="00320A4E" w:rsidRPr="00704EE5" w:rsidRDefault="00320A4E" w:rsidP="00320A4E">
            <w:pPr>
              <w:rPr>
                <w:color w:val="0070C0"/>
              </w:rPr>
            </w:pPr>
            <w:r w:rsidRPr="00704EE5">
              <w:rPr>
                <w:color w:val="0070C0"/>
              </w:rPr>
              <w:t>https://youtu.be/BCnfrIvturI</w:t>
            </w:r>
          </w:p>
          <w:p w:rsidR="00320A4E" w:rsidRPr="00320A4E" w:rsidRDefault="00320A4E" w:rsidP="00320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C6BC5">
              <w:rPr>
                <w:rFonts w:ascii="Times New Roman" w:hAnsi="Times New Roman" w:cs="Times New Roman"/>
              </w:rPr>
              <w:t>мин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6BC5">
              <w:rPr>
                <w:rFonts w:ascii="Times New Roman" w:hAnsi="Times New Roman" w:cs="Times New Roman"/>
              </w:rPr>
              <w:t>5мин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47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мин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</w:p>
          <w:p w:rsidR="00FC6BC5" w:rsidRDefault="002847D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6BC5">
              <w:rPr>
                <w:rFonts w:ascii="Times New Roman" w:hAnsi="Times New Roman" w:cs="Times New Roman"/>
              </w:rPr>
              <w:t>5мин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FC6BC5" w:rsidRDefault="00FC6BC5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90мин</w:t>
            </w:r>
          </w:p>
        </w:tc>
      </w:tr>
    </w:tbl>
    <w:p w:rsidR="00FC6BC5" w:rsidRDefault="00FC6BC5" w:rsidP="00FC6BC5">
      <w:pPr>
        <w:spacing w:after="0"/>
        <w:jc w:val="center"/>
        <w:rPr>
          <w:rFonts w:ascii="Times New Roman" w:hAnsi="Times New Roman" w:cs="Times New Roman"/>
        </w:rPr>
      </w:pPr>
    </w:p>
    <w:p w:rsidR="00FC6BC5" w:rsidRDefault="00FC6BC5" w:rsidP="00FC6BC5">
      <w:pPr>
        <w:spacing w:after="0"/>
        <w:jc w:val="center"/>
        <w:rPr>
          <w:rFonts w:ascii="Times New Roman" w:hAnsi="Times New Roman" w:cs="Times New Roman"/>
        </w:rPr>
      </w:pPr>
    </w:p>
    <w:p w:rsidR="00AC04C4" w:rsidRDefault="00AC04C4" w:rsidP="00AC04C4">
      <w:pPr>
        <w:spacing w:after="0"/>
        <w:rPr>
          <w:rFonts w:ascii="Times New Roman" w:hAnsi="Times New Roman" w:cs="Times New Roman"/>
        </w:rPr>
      </w:pP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AC04C4" w:rsidRPr="00013C3A" w:rsidRDefault="00AC04C4" w:rsidP="00AC04C4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Этап (период) обучения: НП-2</w:t>
      </w: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013C3A">
        <w:rPr>
          <w:rFonts w:ascii="Times New Roman" w:hAnsi="Times New Roman" w:cs="Times New Roman"/>
          <w:b/>
          <w:sz w:val="24"/>
          <w:szCs w:val="24"/>
        </w:rPr>
        <w:t>Ёдгоров</w:t>
      </w:r>
      <w:r w:rsidR="00FC6BC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FC6BC5">
        <w:rPr>
          <w:rFonts w:ascii="Times New Roman" w:hAnsi="Times New Roman" w:cs="Times New Roman"/>
          <w:b/>
          <w:sz w:val="24"/>
          <w:szCs w:val="24"/>
        </w:rPr>
        <w:t xml:space="preserve"> М.В</w:t>
      </w:r>
      <w:r w:rsidRPr="00013C3A">
        <w:rPr>
          <w:rFonts w:ascii="Times New Roman" w:hAnsi="Times New Roman" w:cs="Times New Roman"/>
          <w:b/>
          <w:sz w:val="24"/>
          <w:szCs w:val="24"/>
        </w:rPr>
        <w:t>.</w:t>
      </w:r>
    </w:p>
    <w:p w:rsidR="00AC04C4" w:rsidRPr="00013C3A" w:rsidRDefault="00AC04C4" w:rsidP="00AC04C4">
      <w:pPr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662"/>
        <w:gridCol w:w="1099"/>
      </w:tblGrid>
      <w:tr w:rsidR="00AC04C4" w:rsidRPr="00313B7E" w:rsidTr="003727BA">
        <w:tc>
          <w:tcPr>
            <w:tcW w:w="675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099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013C3A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AC04C4">
              <w:rPr>
                <w:rFonts w:ascii="Times New Roman" w:hAnsi="Times New Roman" w:cs="Times New Roman"/>
              </w:rPr>
              <w:t>.0</w:t>
            </w:r>
            <w:r w:rsidR="00AC04C4">
              <w:rPr>
                <w:rFonts w:ascii="Times New Roman" w:hAnsi="Times New Roman" w:cs="Times New Roman"/>
                <w:lang w:val="en-US"/>
              </w:rPr>
              <w:t>4</w:t>
            </w:r>
            <w:r w:rsidR="00AC04C4" w:rsidRPr="00313B7E">
              <w:rPr>
                <w:rFonts w:ascii="Times New Roman" w:hAnsi="Times New Roman" w:cs="Times New Roman"/>
              </w:rPr>
              <w:t>.2020</w:t>
            </w:r>
            <w:r w:rsidR="00AC04C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013C3A" w:rsidRPr="00313B7E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13C3A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013C3A">
              <w:rPr>
                <w:rFonts w:ascii="Times New Roman" w:hAnsi="Times New Roman" w:cs="Times New Roman"/>
              </w:rPr>
              <w:t>. Бег на месте 3 мин.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3х10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013C3A" w:rsidRPr="006B5C68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3х10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013C3A" w:rsidRPr="008C6D39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83517E">
              <w:rPr>
                <w:rFonts w:ascii="Times New Roman" w:hAnsi="Times New Roman" w:cs="Times New Roman"/>
              </w:rPr>
              <w:t xml:space="preserve"> : </w:t>
            </w:r>
            <w:proofErr w:type="gramEnd"/>
            <w:r w:rsidR="0083517E">
              <w:t xml:space="preserve">ЛУЧШИЕ ВОЛЕЙБОЛИСТЫ РОССИИ. Ваш кумир? Где и в какой команде она (он) играет? </w:t>
            </w:r>
            <w:r w:rsidR="0083517E" w:rsidRPr="00F7720C">
              <w:rPr>
                <w:color w:val="002060"/>
              </w:rPr>
              <w:t>https://sportschools.ru/page.php?name=volleyball_russia</w:t>
            </w:r>
          </w:p>
          <w:p w:rsidR="00AC04C4" w:rsidRPr="008C6D39" w:rsidRDefault="00AC04C4" w:rsidP="006C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 xml:space="preserve">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04C4">
              <w:rPr>
                <w:rFonts w:ascii="Times New Roman" w:hAnsi="Times New Roman" w:cs="Times New Roman"/>
              </w:rPr>
              <w:t xml:space="preserve">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013C3A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</w:t>
            </w:r>
            <w:r w:rsidR="0083517E">
              <w:rPr>
                <w:rFonts w:ascii="Times New Roman" w:hAnsi="Times New Roman" w:cs="Times New Roman"/>
              </w:rPr>
              <w:t xml:space="preserve"> №3</w:t>
            </w:r>
            <w:r>
              <w:rPr>
                <w:rFonts w:ascii="Times New Roman" w:hAnsi="Times New Roman" w:cs="Times New Roman"/>
              </w:rPr>
              <w:t>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83517E" w:rsidRPr="0083517E" w:rsidRDefault="0083517E" w:rsidP="00013C3A">
            <w:pPr>
              <w:rPr>
                <w:color w:val="0070C0"/>
              </w:rPr>
            </w:pPr>
            <w:r w:rsidRPr="00900B22">
              <w:rPr>
                <w:rFonts w:ascii="Times New Roman" w:hAnsi="Times New Roman" w:cs="Times New Roman"/>
                <w:color w:val="1F497D" w:themeColor="text2"/>
              </w:rPr>
              <w:t>https://youtu.be/wAbpJ-0H_8A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83517E" w:rsidRPr="003A0A31" w:rsidRDefault="00013C3A" w:rsidP="00835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3517E" w:rsidRPr="003A0A31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AC04C4" w:rsidRPr="0083517E" w:rsidRDefault="0083517E" w:rsidP="00013C3A">
            <w:pPr>
              <w:rPr>
                <w:color w:val="002060"/>
              </w:rPr>
            </w:pPr>
            <w:r w:rsidRPr="003A0A31">
              <w:rPr>
                <w:color w:val="002060"/>
              </w:rPr>
              <w:t>http://www.sportradar.ru/article/raznovidnosti-volejbola.html</w:t>
            </w: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04C4">
              <w:rPr>
                <w:rFonts w:ascii="Times New Roman" w:hAnsi="Times New Roman" w:cs="Times New Roman"/>
              </w:rPr>
              <w:t>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Итого90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013C3A" w:rsidRPr="00313B7E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13C3A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013C3A">
              <w:rPr>
                <w:rFonts w:ascii="Times New Roman" w:hAnsi="Times New Roman" w:cs="Times New Roman"/>
              </w:rPr>
              <w:t>.</w:t>
            </w:r>
            <w:proofErr w:type="gramStart"/>
            <w:r w:rsidR="00013C3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30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30 сек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боковая  на локте (правым)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вверх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 сек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AC04C4" w:rsidRPr="00313B7E" w:rsidRDefault="00013C3A" w:rsidP="00013C3A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>Теоретическая подготовка:</w:t>
            </w:r>
            <w:r w:rsidR="0083517E">
              <w:rPr>
                <w:rFonts w:ascii="Times New Roman" w:hAnsi="Times New Roman" w:cs="Times New Roman"/>
              </w:rPr>
              <w:t xml:space="preserve"> Пройти тест. Прилагается.</w:t>
            </w: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8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013C3A" w:rsidRPr="009A2269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>
              <w:rPr>
                <w:rFonts w:ascii="Times New Roman" w:hAnsi="Times New Roman" w:cs="Times New Roman"/>
              </w:rPr>
              <w:t>Комплекс ОРУ:</w:t>
            </w:r>
            <w:r w:rsidR="00013C3A"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013C3A"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013C3A">
              <w:rPr>
                <w:rFonts w:ascii="Times New Roman" w:hAnsi="Times New Roman" w:cs="Times New Roman"/>
              </w:rPr>
              <w:t>. Бег на месте 3 мин.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15 повторений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15 повторений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15 повторений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 повторений 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15 повторений</w:t>
            </w:r>
          </w:p>
          <w:p w:rsidR="00013C3A" w:rsidRPr="005C3B27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013C3A" w:rsidRPr="00720DAD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83517E" w:rsidRPr="0083517E" w:rsidRDefault="00013C3A" w:rsidP="0083517E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3517E" w:rsidRPr="00E8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Кроссворд «Командные виды спорта»</w:t>
            </w:r>
            <w:r w:rsidR="00835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3517E">
              <w:rPr>
                <w:rFonts w:ascii="Times New Roman" w:hAnsi="Times New Roman" w:cs="Times New Roman"/>
              </w:rPr>
              <w:t>Прилагается.</w:t>
            </w:r>
          </w:p>
          <w:p w:rsidR="00AC04C4" w:rsidRPr="006B5C68" w:rsidRDefault="00AC04C4" w:rsidP="00013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2847DC" w:rsidRDefault="002847DC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47DC" w:rsidRDefault="002847DC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47DC" w:rsidRDefault="002847DC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47DC" w:rsidRDefault="002847DC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47DC" w:rsidRDefault="002847DC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47DC" w:rsidRDefault="002847DC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47DC" w:rsidRDefault="002847DC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47DC" w:rsidRDefault="002847DC" w:rsidP="008727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00B22" w:rsidRPr="00900B22" w:rsidRDefault="00900B22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00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Тест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1.Волейбол как спортивная игра появился в конце XIX века </w:t>
      </w:r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США б) Канаде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Японии г) Германии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2.В волейболе игрок, находящийся в 1-ой зоне, при "переходе" перемещается в зону...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2 б) 3 в) 5 г) 6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3.Какую геометрическую фигуру напоминает расположение больших и указательных пальцев кистей рук при приеме мяча сверху в волейболе?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круг б) треугольник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трапецию г) ромб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Когда волейбол был признан олимпийским видом спорта?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 1956 году б) в 1957 году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в 1958 году г) в 1959 году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 "</w:t>
      </w:r>
      <w:proofErr w:type="spellStart"/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" в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волейболе - это 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Игрок защиты б) Игрок нападения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Капитан команды г) запасной игрок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6.Как осуществляется переход игроков в волейболе из зоны в зону?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Произвольно б) По часовой стрелке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Против часовой стрелки г) По указанию тренер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7. Ситуация "Мяч в игре" в волейболе означает....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Подающий делает удар по мячу, вводя его в игру б) Мяч, коснувшийся рук игрока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Мяч, находящийся в пределах площадки г) Мяч в руках подающего игрока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8. Ошибками в волейболе считаются....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"Три удара касания"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"Четыре удара касания", удар при поддержке "двойное касание"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Игрок один раз выпрыгивает на блоке и совершает два касания мяча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Мяч соприкоснулся с любой частью тела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9. Если 2 соперника в волейболе нарушают правила одновременно, то...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Оба удаляются с площадки б) Подача считается выполненной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Подача переигрывается г) Считается у команды 2 касания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10.Волейбольная площадка имеет размеры: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18м на 8м б) 18м на 9м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19м на 9м г) 20м на 10м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11. "</w:t>
      </w:r>
      <w:proofErr w:type="spellStart"/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Бич-волей</w:t>
      </w:r>
      <w:proofErr w:type="spellEnd"/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" - это: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Игровое действие б) Пляжный волейбол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Подача мяча г) Прием мяча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12.Сколько времени дается игроку на подачу после свистка судьи?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а) 8 сек б) 10 сек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5 сек г) 6 сек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13. Команда в волейболе состоит из …. игроков.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14 б) 12 в)10 г) 6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14. Правила игры в волейбол предусматривают ….. замен в одной партии.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9 б) 5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6 г) 8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15. Принимать подачу в волейболе имеет право …………...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Любой играющий б) Только «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Только №2, 5, 4 г) Только № 1,3,6 . 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16. В волейболе игроки задней линии атакуют</w:t>
      </w:r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…………………..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зоны: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1, 3, 6 . б) 2, 3, 4 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2, 3, 5 . г) от трехметровой отметки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17. Волейбольная площадка условно делится на …..… деятельности.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8 зон б) 4 зоны. в) 6 зон г) 5 зон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18. Официальные правила волейбола определяют победителя при выигрыше </w:t>
      </w:r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…….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трех партиях б</w:t>
      </w:r>
      <w:proofErr w:type="gram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)</w:t>
      </w:r>
      <w:proofErr w:type="gram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четырёх партиях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в пяти партиях г) в двух партиях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19. Новейшие редакции правил волейбола позволяют иметь в составе ……..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одного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б) двух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трёх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г) четырёх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20. Переход в волейболе между игроками делают …………..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 часовой стрелке. б) против часовой стрелки.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 диагонали г) по чётным и нечётным зонам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</w:t>
      </w:r>
    </w:p>
    <w:tbl>
      <w:tblPr>
        <w:tblW w:w="547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8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900B22" w:rsidRPr="00900B22" w:rsidTr="00900B22"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вопроса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80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900B22" w:rsidRPr="00900B22" w:rsidTr="00900B22">
        <w:tc>
          <w:tcPr>
            <w:tcW w:w="69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18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</w:tr>
      <w:tr w:rsidR="00900B22" w:rsidRPr="00900B22" w:rsidTr="00900B22">
        <w:tc>
          <w:tcPr>
            <w:tcW w:w="690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:rsidR="00900B22" w:rsidRPr="00900B22" w:rsidRDefault="00900B22" w:rsidP="00900B22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вопроса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80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20</w:t>
            </w:r>
          </w:p>
        </w:tc>
      </w:tr>
      <w:tr w:rsidR="00900B22" w:rsidRPr="00900B22" w:rsidTr="00900B22">
        <w:tc>
          <w:tcPr>
            <w:tcW w:w="69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8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</w:tr>
    </w:tbl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Pr="00E839C2" w:rsidRDefault="00E839C2" w:rsidP="008351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Кроссворд «Командные виды спорта»</w:t>
      </w:r>
      <w:r w:rsidR="00284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(НП-2)</w:t>
      </w:r>
    </w:p>
    <w:p w:rsidR="00E839C2" w:rsidRPr="00E839C2" w:rsidRDefault="00E839C2" w:rsidP="00E839C2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командные виды спорта ты знаешь, разгадай интересный кроссворд про командные спортивные игры.</w:t>
      </w:r>
    </w:p>
    <w:p w:rsidR="00E839C2" w:rsidRPr="00E839C2" w:rsidRDefault="00E839C2" w:rsidP="00E839C2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075" cy="4338320"/>
            <wp:effectExtent l="19050" t="0" r="3175" b="0"/>
            <wp:docPr id="1" name="Рисунок 1" descr="Кроссворд «Командные виды спорта»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«Командные виды спорта» с ответа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43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C2" w:rsidRPr="00E839C2" w:rsidRDefault="00E839C2" w:rsidP="00E839C2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1. Это не только командный вид спорта, но и активный вид отдыха, игра с применением шариков с краской.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Популярная командная игра и древнейшая игра в Азии, включающая в себя элементы борьбы и пятнашек.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Спортивная игра, целью которой следует забить мяч в ворота соперника.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Русская народная командная игра с мячом и битой.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Национальный вид спорта в Литве. Команда должна как можно больше забросить руками мяч в кольцо с сеткой соперника.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Игра с мячом 7 на 7 игроков, почти футбол, но мяч в ворота закидывают руками.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Спортивная командная игра с овальным мячом, который игроки каждой команды, передают друг другу руками и ногами.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Игра с клюшкой, бывает на льду, на траве.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Командный неконтактный вид спорта, входящий в семейство игр, в которых </w:t>
      </w:r>
      <w:proofErr w:type="gram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gram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бита и мяч. Зародилась игра на юге Англии.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Вид </w:t>
      </w:r>
      <w:proofErr w:type="gram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proofErr w:type="gram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игроки передвигаются на конях и при помощи специальных клюшек стараются забить мяч.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Официальное название двух командных видов спорта с мячом. В России чаще всего этот вид спорта называют мини-футболом.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Спортивная игра, схожая с </w:t>
      </w:r>
      <w:proofErr w:type="spell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нетболом</w:t>
      </w:r>
      <w:proofErr w:type="spell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баскетболом, наиболее распространённая в Нидерландах и Бельгии.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proofErr w:type="gram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</w:t>
      </w:r>
      <w:proofErr w:type="gram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карточных игр, признанная Международным олимпийским комитетом в качестве вида спорта.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Командная спортивная игра с мячом и битой. В команде участвует 9 человек.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Игра, в процессе которой две команды соревнуются на специальной площадке, разделённой сеткой, игра с мячом. В этой игре важны такие качества: прыгучесть, реакция, координация, физическая сила.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Командный контактный спорт, с использованием небольшого резинового мяча и клюшкой, называющейся </w:t>
      </w:r>
      <w:proofErr w:type="spell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</w:t>
      </w:r>
      <w:proofErr w:type="spell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Командный вид спорта из семейства хоккеев, его ещё называют хоккей в зале.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Командная спортивная игра на ледяной площадке. В каждой команде по 4 игрока, используются гранитные снаряды.</w:t>
      </w:r>
    </w:p>
    <w:p w:rsidR="00E839C2" w:rsidRPr="00E839C2" w:rsidRDefault="00E839C2" w:rsidP="00E839C2">
      <w:pPr>
        <w:shd w:val="clear" w:color="auto" w:fill="FF5C00"/>
        <w:spacing w:after="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="00835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E839C2" w:rsidRPr="00E839C2" w:rsidRDefault="00E839C2" w:rsidP="00E839C2">
      <w:pPr>
        <w:shd w:val="clear" w:color="auto" w:fill="FFFDD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Ответы: 1.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Пейнтбол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2.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Кабадди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3. Футбол, 4. Лапта, 5. Баскетбол, 6. Гандбол, 7. Регби, 8. Хоккей, 9. Крикет, 10. Поло, 11.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Футзал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12.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Корфбол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13. Бридж. 14. Бейсбол, 15. Волейбол, 16. Лакросс‎, 17.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Флорбол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‎, 18. Кёрлинг.</w:t>
      </w:r>
    </w:p>
    <w:p w:rsidR="003824D8" w:rsidRDefault="003824D8">
      <w:proofErr w:type="spellStart"/>
      <w:r>
        <w:t>НПнНП</w:t>
      </w:r>
      <w:proofErr w:type="spellEnd"/>
      <w:r>
        <w:t xml:space="preserve">  </w:t>
      </w:r>
    </w:p>
    <w:p w:rsidR="003824D8" w:rsidRDefault="003824D8"/>
    <w:p w:rsidR="00030424" w:rsidRDefault="003824D8">
      <w:r>
        <w:lastRenderedPageBreak/>
        <w:t>Для (НП-1)</w:t>
      </w:r>
      <w:r w:rsidR="00F101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61pt">
            <v:imagedata r:id="rId7" o:title="islcollective-worksheet_10403_1"/>
          </v:shape>
        </w:pict>
      </w:r>
    </w:p>
    <w:sectPr w:rsidR="00030424" w:rsidSect="00AC04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4C4"/>
    <w:rsid w:val="00013C3A"/>
    <w:rsid w:val="00073894"/>
    <w:rsid w:val="000A7CF5"/>
    <w:rsid w:val="002847DC"/>
    <w:rsid w:val="00320A4E"/>
    <w:rsid w:val="003824D8"/>
    <w:rsid w:val="003A0A31"/>
    <w:rsid w:val="003C1E38"/>
    <w:rsid w:val="005840D2"/>
    <w:rsid w:val="006C315F"/>
    <w:rsid w:val="0083517E"/>
    <w:rsid w:val="008727F3"/>
    <w:rsid w:val="00900B22"/>
    <w:rsid w:val="00AC04C4"/>
    <w:rsid w:val="00AE72A3"/>
    <w:rsid w:val="00AF7B3E"/>
    <w:rsid w:val="00B5380D"/>
    <w:rsid w:val="00E839C2"/>
    <w:rsid w:val="00EE2166"/>
    <w:rsid w:val="00F1019F"/>
    <w:rsid w:val="00F7720C"/>
    <w:rsid w:val="00FC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C4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83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C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9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553">
          <w:marLeft w:val="50"/>
          <w:marRight w:val="5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419">
              <w:marLeft w:val="0"/>
              <w:marRight w:val="0"/>
              <w:marTop w:val="0"/>
              <w:marBottom w:val="0"/>
              <w:divBdr>
                <w:top w:val="single" w:sz="2" w:space="2" w:color="CCCCCC"/>
                <w:left w:val="single" w:sz="2" w:space="20" w:color="CCCCCC"/>
                <w:bottom w:val="single" w:sz="2" w:space="2" w:color="CCCCCC"/>
                <w:right w:val="single" w:sz="2" w:space="8" w:color="CCCCCC"/>
              </w:divBdr>
            </w:div>
          </w:divsChild>
        </w:div>
        <w:div w:id="59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925">
              <w:marLeft w:val="84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65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2020-04-13T00:17:00Z</dcterms:created>
  <dcterms:modified xsi:type="dcterms:W3CDTF">2020-04-19T23:08:00Z</dcterms:modified>
</cp:coreProperties>
</file>